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992" w:rsidRDefault="00A54747" w:rsidP="00A54747">
      <w:pPr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Fenomena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Nikah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:</w:t>
      </w:r>
      <w:proofErr w:type="gram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Apakah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Berdampak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Kesehatan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Mental?</w:t>
      </w:r>
    </w:p>
    <w:p w:rsidR="00136D27" w:rsidRPr="00AC5B14" w:rsidRDefault="00136D27" w:rsidP="00A54747">
      <w:pPr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>
            <wp:extent cx="2543175" cy="2390775"/>
            <wp:effectExtent l="0" t="0" r="9525" b="9525"/>
            <wp:docPr id="1" name="Picture 1" descr="C:\Users\Dewi-Finance\Downloads\0001-10162463216_20211017_104450_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wi-Finance\Downloads\0001-10162463216_20211017_104450_00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47" w:rsidRPr="00AC5B14" w:rsidRDefault="00AC5B14" w:rsidP="00A54747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C5B14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Nikah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atau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dini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hal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lumrah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masyarakat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pria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maupun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Padahal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sebenarnya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menikahkan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belum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siap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fisik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maupun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mental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ini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dapat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memberikan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dampak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cukup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signifikan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i/>
          <w:color w:val="auto"/>
          <w:sz w:val="24"/>
          <w:szCs w:val="24"/>
        </w:rPr>
        <w:t>loh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kesehatan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mentalnya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Dilihat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fisik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memang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terlihat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namun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kematangan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fisiknya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seperti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halnya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="00A54747"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, organ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reproduksinya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belum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matang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sempurna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meskipun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AC5B14">
        <w:rPr>
          <w:rFonts w:ascii="Times New Roman" w:hAnsi="Times New Roman" w:cs="Times New Roman"/>
          <w:color w:val="auto"/>
          <w:sz w:val="24"/>
          <w:szCs w:val="24"/>
        </w:rPr>
        <w:t>ia</w:t>
      </w:r>
      <w:proofErr w:type="spellEnd"/>
      <w:proofErr w:type="gram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mengalami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menstruasi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Begitu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jika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dilihat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keadaan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mental,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dibawah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umur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belum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kemampuan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mengelola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emosi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Hal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ini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AC5B14">
        <w:rPr>
          <w:rFonts w:ascii="Times New Roman" w:hAnsi="Times New Roman" w:cs="Times New Roman"/>
          <w:color w:val="auto"/>
          <w:sz w:val="24"/>
          <w:szCs w:val="24"/>
        </w:rPr>
        <w:t>akan</w:t>
      </w:r>
      <w:proofErr w:type="spellEnd"/>
      <w:proofErr w:type="gram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memicu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kekerasan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rumah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tangga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mengakibatkan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perceraian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atau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bahkan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dampak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lain yang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inginkan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5B14" w:rsidRPr="00C44ECC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C5B14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pemerintah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membuat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suatu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peraturan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melalui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Undang-undang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no.16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2019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tentang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perubahan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atas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Undang-Undang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Perkawinan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No. 1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1974 yang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ada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sebelumnya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telah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menaikan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minimal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bagi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perempuan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16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19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Dengan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demikian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proofErr w:type="gramStart"/>
      <w:r w:rsidRPr="00AC5B14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maupun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pria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yaitu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minimal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berusia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 xml:space="preserve"> 19 </w:t>
      </w:r>
      <w:proofErr w:type="spellStart"/>
      <w:r w:rsidRPr="00AC5B14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AC5B14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Ada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beberapa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penyebab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umum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yaitu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faktor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ekonomi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pendidikan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pergaulan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bebas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kemauan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individu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sendiri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faktor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pemahaman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agama :</w:t>
      </w:r>
      <w:proofErr w:type="gramEnd"/>
    </w:p>
    <w:p w:rsidR="00AC5B14" w:rsidRDefault="00AC5B14" w:rsidP="00AC5B14">
      <w:pPr>
        <w:spacing w:after="0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1.Faktor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Ekonomi</w:t>
      </w:r>
      <w:proofErr w:type="spellEnd"/>
    </w:p>
    <w:p w:rsidR="00136D27" w:rsidRPr="00C44ECC" w:rsidRDefault="00136D27" w:rsidP="00136D27">
      <w:pPr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lastRenderedPageBreak/>
        <w:drawing>
          <wp:inline distT="0" distB="0" distL="0" distR="0">
            <wp:extent cx="2343150" cy="1873763"/>
            <wp:effectExtent l="0" t="0" r="0" b="0"/>
            <wp:docPr id="2" name="Picture 2" descr="C:\Users\Dewi-Finance\Downloads\images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wi-Finance\Downloads\images (3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7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B14" w:rsidRDefault="00AC5B14" w:rsidP="00AC5B1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ketika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terlebih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perempuan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maka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be</w:t>
      </w:r>
      <w:r>
        <w:rPr>
          <w:rFonts w:ascii="Times New Roman" w:hAnsi="Times New Roman" w:cs="Times New Roman"/>
          <w:color w:val="auto"/>
          <w:sz w:val="24"/>
          <w:szCs w:val="24"/>
        </w:rPr>
        <w:t>ban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beralih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orang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perempuan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suaminya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sebaliknya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ketika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seoran</w:t>
      </w:r>
      <w:r>
        <w:rPr>
          <w:rFonts w:ascii="Times New Roman" w:hAnsi="Times New Roman" w:cs="Times New Roman"/>
          <w:color w:val="auto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laki-laki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statusnya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berubah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suami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proofErr w:type="gram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ayah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menafkahi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keluarganya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C5B14" w:rsidRDefault="00AC5B14" w:rsidP="00AC5B14">
      <w:pPr>
        <w:spacing w:after="0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2.Pendidikan</w:t>
      </w:r>
      <w:proofErr w:type="gramEnd"/>
    </w:p>
    <w:p w:rsidR="00136D27" w:rsidRPr="00C44ECC" w:rsidRDefault="00136D27" w:rsidP="00136D27">
      <w:pPr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>
            <wp:extent cx="2245326" cy="1695450"/>
            <wp:effectExtent l="0" t="0" r="3175" b="0"/>
            <wp:docPr id="5" name="Picture 5" descr="C:\Users\Dewi-Finance\Downloads\images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wi-Finance\Downloads\images (4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201" cy="169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B14" w:rsidRDefault="00AC5B14" w:rsidP="00AC5B1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proofErr w:type="gramStart"/>
      <w:r w:rsidRPr="00D109DE">
        <w:rPr>
          <w:rFonts w:ascii="Times New Roman" w:hAnsi="Times New Roman" w:cs="Times New Roman"/>
          <w:color w:val="auto"/>
          <w:sz w:val="24"/>
          <w:szCs w:val="24"/>
        </w:rPr>
        <w:t>Semakin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rendah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tingkat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pendidikan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seo</w:t>
      </w:r>
      <w:r>
        <w:rPr>
          <w:rFonts w:ascii="Times New Roman" w:hAnsi="Times New Roman" w:cs="Times New Roman"/>
          <w:color w:val="auto"/>
          <w:sz w:val="24"/>
          <w:szCs w:val="24"/>
        </w:rPr>
        <w:t>rang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resiko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dinikahkan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padahal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cukup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umur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Ketika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seorang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putus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sekolah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maka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mungkin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dilakukannya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hanyalah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bekerja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atau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membuat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keluarga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baru</w:t>
      </w:r>
      <w:proofErr w:type="spellEnd"/>
      <w:r w:rsidRPr="00D10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109DE">
        <w:rPr>
          <w:rFonts w:ascii="Times New Roman" w:hAnsi="Times New Roman" w:cs="Times New Roman"/>
          <w:color w:val="auto"/>
          <w:sz w:val="24"/>
          <w:szCs w:val="24"/>
        </w:rPr>
        <w:t>sehin</w:t>
      </w:r>
      <w:r>
        <w:rPr>
          <w:rFonts w:ascii="Times New Roman" w:hAnsi="Times New Roman" w:cs="Times New Roman"/>
          <w:color w:val="auto"/>
          <w:sz w:val="24"/>
          <w:szCs w:val="24"/>
        </w:rPr>
        <w:t>gga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membebani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tuanya</w:t>
      </w:r>
      <w:proofErr w:type="spellEnd"/>
    </w:p>
    <w:p w:rsidR="00AC5B14" w:rsidRDefault="00AC5B14" w:rsidP="00AC5B1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3.Pergaulan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bebas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136D27" w:rsidRDefault="00136D27" w:rsidP="00136D27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1929409E" wp14:editId="5EA0B46E">
            <wp:extent cx="2495550" cy="1610032"/>
            <wp:effectExtent l="0" t="0" r="0" b="9525"/>
            <wp:docPr id="4" name="Picture 4" descr="C:\Users\Dewi-Finance\Downloads\images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wi-Finance\Downloads\images (5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378" cy="161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B14" w:rsidRPr="00C44ECC" w:rsidRDefault="00631992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ab/>
      </w:r>
      <w:proofErr w:type="spellStart"/>
      <w:proofErr w:type="gram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Biasanya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merupakan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faktor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“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tak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sengaja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”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sangat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diharapkan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oleh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pihak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manapun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tetapi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sulit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dihindari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Ketika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seorang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telah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melakukan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hubungan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seksual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luar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nikah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kemudian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menyebabkan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kehamilan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proofErr w:type="gram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cara</w:t>
      </w:r>
      <w:proofErr w:type="spellEnd"/>
      <w:proofErr w:type="gram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paling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cepat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sederhana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adalah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menikahkan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keduanya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walau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mungkin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belum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bisa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dianggap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matang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psikis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gram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Orang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tua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lebih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memilih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menikahkan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anaknya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daripada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harus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menggugurkan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kandungan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atau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menanggung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aib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perempuannya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hamil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tanpa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figur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suami</w:t>
      </w:r>
      <w:proofErr w:type="spellEnd"/>
      <w:r w:rsidR="00AC5B14"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</w:p>
    <w:p w:rsidR="00AC5B14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4.Kemauan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individu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sendiri</w:t>
      </w:r>
      <w:proofErr w:type="spellEnd"/>
    </w:p>
    <w:p w:rsidR="00136D27" w:rsidRPr="00C44ECC" w:rsidRDefault="00136D27" w:rsidP="00136D27">
      <w:pPr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>
            <wp:extent cx="1876425" cy="1876425"/>
            <wp:effectExtent l="0" t="0" r="9525" b="9525"/>
            <wp:docPr id="6" name="Picture 6" descr="C:\Users\Dewi-Finance\Downloads\images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wi-Finance\Downloads\images (6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B14" w:rsidRPr="00C44ECC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4ECC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Alasan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lain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orang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ingin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yaitu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sama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merupakan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kemauannya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sendiri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Ada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beberapa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individu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walaupun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masih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terbilang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remaja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tetapi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pikir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dewasa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kedewasaan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seseorang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bisa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dilihat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atau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dipandang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berdasarkan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saja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Beberapa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individu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pikir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dewasa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masih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remaja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dikarenakan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ingin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digunakan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melakukan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bermafaat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duniawi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akhirat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berpikir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bahwa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dengan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merupakan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cara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mencintai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seseorang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halal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menghasilkan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pahala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5B14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5.Faktor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Pemahaman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Agama</w:t>
      </w:r>
    </w:p>
    <w:p w:rsidR="00136D27" w:rsidRPr="00C44ECC" w:rsidRDefault="00136D27" w:rsidP="00136D27">
      <w:pPr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>
            <wp:extent cx="2562225" cy="1601391"/>
            <wp:effectExtent l="0" t="0" r="0" b="0"/>
            <wp:docPr id="7" name="Picture 7" descr="C:\Users\Dewi-Finance\Downloads\109-ilustrasi_keberagaman_-1080x675-1-768x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wi-Finance\Downloads\109-ilustrasi_keberagaman_-1080x675-1-768x4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053" cy="1604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B14" w:rsidRPr="00C44ECC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4ECC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Terdapat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sebagian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wilayah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tertentu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tradisi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serta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nilai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norma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ketat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memahami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bahwa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jika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terdapat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tengah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menjalin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hubungan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dengan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lawan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jenis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telah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terjadi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pelanggaran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agama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orang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wajib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melindungi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mencegah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hal-hal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lastRenderedPageBreak/>
        <w:t>inginkan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perbuatan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dengan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segera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anak-anak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Ada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kasus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majelis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hakim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menanyakan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belum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berusia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16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dasarnya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keberatan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jika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menunggu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sampai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16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tahun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tinggal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beberapa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bulan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.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lagi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Tapi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orang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tetap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bersikukuh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bahwa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harus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segera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dilaksanakan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Bahwa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perbuatan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saling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sama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dengan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laki-laki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orang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sangat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takut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dengan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azab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membiarkan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tetap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berzina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Dari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kasus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dapat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dilihat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bahwa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faktor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pemahamana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agama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penyebab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dini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</w:p>
    <w:p w:rsidR="00AC5B14" w:rsidRDefault="00AC5B14" w:rsidP="00AC5B1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4ECC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Maraknya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dini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di Indonesia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pasangan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siap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mental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berumah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nantinya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berdampak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asuh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Pasangan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berumah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perannya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masing-masing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berumah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Hal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kontributor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membangun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stabilitas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AC5B14" w:rsidRDefault="00AC5B14" w:rsidP="00AC5B1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Ketidaksiapan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mental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pasangan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A2DBD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="00AA2D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A2DBD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="00AA2D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A2DBD">
        <w:rPr>
          <w:rFonts w:ascii="Times New Roman" w:hAnsi="Times New Roman" w:cs="Times New Roman"/>
          <w:color w:val="auto"/>
          <w:sz w:val="24"/>
          <w:szCs w:val="24"/>
        </w:rPr>
        <w:t>rumah</w:t>
      </w:r>
      <w:proofErr w:type="spellEnd"/>
      <w:r w:rsidR="00AA2D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A2DBD">
        <w:rPr>
          <w:rFonts w:ascii="Times New Roman" w:hAnsi="Times New Roman" w:cs="Times New Roman"/>
          <w:color w:val="auto"/>
          <w:sz w:val="24"/>
          <w:szCs w:val="24"/>
        </w:rPr>
        <w:t>tangga</w:t>
      </w:r>
      <w:proofErr w:type="spellEnd"/>
      <w:r w:rsidR="00AA2D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A2DBD">
        <w:rPr>
          <w:rFonts w:ascii="Times New Roman" w:hAnsi="Times New Roman" w:cs="Times New Roman"/>
          <w:color w:val="auto"/>
          <w:sz w:val="24"/>
          <w:szCs w:val="24"/>
        </w:rPr>
        <w:t>dapat</w:t>
      </w:r>
      <w:proofErr w:type="spellEnd"/>
      <w:r w:rsidR="00AA2D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A2DBD">
        <w:rPr>
          <w:rFonts w:ascii="Times New Roman" w:hAnsi="Times New Roman" w:cs="Times New Roman"/>
          <w:color w:val="auto"/>
          <w:sz w:val="24"/>
          <w:szCs w:val="24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AA2DBD">
        <w:rPr>
          <w:rFonts w:ascii="Times New Roman" w:hAnsi="Times New Roman" w:cs="Times New Roman"/>
          <w:color w:val="auto"/>
          <w:sz w:val="24"/>
          <w:szCs w:val="24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>berikan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psikologis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berpotensi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trauma.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 xml:space="preserve">Hal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diakibatkan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perkawinan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muncul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tugas-tugas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membutuhkan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kesiapan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kematangan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mental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C5B14" w:rsidRPr="00C44ECC" w:rsidRDefault="00AC5B14" w:rsidP="00AC5B1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Salah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tujuan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dilakukannya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sebuah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adalah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mendapatkan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keturunan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merupakan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suatu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anugrah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terindah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sebuah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keluarga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sangat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menentukan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depan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sendiri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sehingga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orang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diharapkan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mampu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memberikan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begitu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orang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Biasanya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sering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mengurus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persoalan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adalah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sehingga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harus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penggetahuan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mumpun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pengasuhan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membutuhkan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kesiapan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fisik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saja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psikis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diperlukan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</w:p>
    <w:p w:rsidR="00AC5B14" w:rsidRPr="00C44ECC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4ECC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kasus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harus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siap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fisik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maupun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psikis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bagaimana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cara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membesarkannya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mendidik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merupakan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salah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stau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tanggung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jawabnya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telah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tentunya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perubahan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sebelum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perilaku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emosional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maupun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sosial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Perilakunya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berubah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adalah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kebiasaan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sehari-harinya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waktunya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dihabiskan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sedikit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dirinya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sendiri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Dari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segi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emosional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lebih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bahagia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dikaruniai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seorang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namun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membutuhkan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kesabaran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lebih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mendidik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Dari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segi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sosial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akan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lebih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peduli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dengan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sosialnya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dibandingkan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masih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lajang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 </w:t>
      </w:r>
    </w:p>
    <w:p w:rsidR="00AC5B14" w:rsidRPr="00C44ECC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4ECC">
        <w:rPr>
          <w:rFonts w:ascii="Times New Roman" w:hAnsi="Times New Roman" w:cs="Times New Roman"/>
          <w:color w:val="auto"/>
          <w:sz w:val="24"/>
          <w:szCs w:val="24"/>
        </w:rPr>
        <w:lastRenderedPageBreak/>
        <w:tab/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Selain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itu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kecemasan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sering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terjadi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pada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Bagi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hal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tersebut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merupakan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pengalaman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pertama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awalnya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anggap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sulit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cemas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jika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tugasnya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sebagai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istri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ibu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anak-anaknya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berjalan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sebagaimana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mestinya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cemas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mengenai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seperti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apa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merawat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anak-anaknya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Namun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semua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wanita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memiliki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mengalami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kecemasan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dalam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Hal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dikarenakan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kesiapan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masing-masing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individu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berbeda-beda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pikir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indvidu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berbeda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Usia</w:t>
      </w:r>
      <w:proofErr w:type="spellEnd"/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bisa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menjadi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titk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acuan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seseorang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berpikir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dewasa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5B14" w:rsidRDefault="00AC5B14" w:rsidP="00AC5B14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4ECC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Ada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beberapa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remaja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cukup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dewasa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segi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pikir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Biasanya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remaja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memilih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muda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mengalami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rasa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cemas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anak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adalah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remaja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</w:t>
      </w:r>
      <w:r w:rsidR="00631992">
        <w:rPr>
          <w:rFonts w:ascii="Times New Roman" w:hAnsi="Times New Roman" w:cs="Times New Roman"/>
          <w:color w:val="auto"/>
          <w:sz w:val="24"/>
          <w:szCs w:val="24"/>
        </w:rPr>
        <w:t>kah</w:t>
      </w:r>
      <w:proofErr w:type="spellEnd"/>
      <w:r w:rsidR="0063199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631992">
        <w:rPr>
          <w:rFonts w:ascii="Times New Roman" w:hAnsi="Times New Roman" w:cs="Times New Roman"/>
          <w:color w:val="auto"/>
          <w:sz w:val="24"/>
          <w:szCs w:val="24"/>
        </w:rPr>
        <w:t>karena</w:t>
      </w:r>
      <w:proofErr w:type="spellEnd"/>
      <w:r w:rsidR="0063199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631992">
        <w:rPr>
          <w:rFonts w:ascii="Times New Roman" w:hAnsi="Times New Roman" w:cs="Times New Roman"/>
          <w:color w:val="auto"/>
          <w:sz w:val="24"/>
          <w:szCs w:val="24"/>
        </w:rPr>
        <w:t>faktor</w:t>
      </w:r>
      <w:proofErr w:type="spellEnd"/>
      <w:r w:rsidR="00631992">
        <w:rPr>
          <w:rFonts w:ascii="Times New Roman" w:hAnsi="Times New Roman" w:cs="Times New Roman"/>
          <w:color w:val="auto"/>
          <w:sz w:val="24"/>
          <w:szCs w:val="24"/>
        </w:rPr>
        <w:t xml:space="preserve"> agama </w:t>
      </w:r>
      <w:proofErr w:type="spellStart"/>
      <w:r w:rsidR="00631992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="0063199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631992">
        <w:rPr>
          <w:rFonts w:ascii="Times New Roman" w:hAnsi="Times New Roman" w:cs="Times New Roman"/>
          <w:color w:val="auto"/>
          <w:sz w:val="24"/>
          <w:szCs w:val="24"/>
        </w:rPr>
        <w:t>kem</w:t>
      </w:r>
      <w:r w:rsidRPr="00C44ECC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631992">
        <w:rPr>
          <w:rFonts w:ascii="Times New Roman" w:hAnsi="Times New Roman" w:cs="Times New Roman"/>
          <w:color w:val="auto"/>
          <w:sz w:val="24"/>
          <w:szCs w:val="24"/>
        </w:rPr>
        <w:t>u</w:t>
      </w:r>
      <w:r w:rsidRPr="00C44ECC">
        <w:rPr>
          <w:rFonts w:ascii="Times New Roman" w:hAnsi="Times New Roman" w:cs="Times New Roman"/>
          <w:color w:val="auto"/>
          <w:sz w:val="24"/>
          <w:szCs w:val="24"/>
        </w:rPr>
        <w:t>nnya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sendiri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Sehingga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sebelumnya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mempersiapkan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diri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sebaik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mungkin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banyak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menyerap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ilmu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mengenai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pernikahan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rumh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tangga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dan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juga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ilmu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parenting (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pola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asuh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).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Sehingga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saat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waktunya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menikah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mereka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sudah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C44ECC">
        <w:rPr>
          <w:rFonts w:ascii="Times New Roman" w:hAnsi="Times New Roman" w:cs="Times New Roman"/>
          <w:color w:val="auto"/>
          <w:sz w:val="24"/>
          <w:szCs w:val="24"/>
        </w:rPr>
        <w:t>siap</w:t>
      </w:r>
      <w:proofErr w:type="spellEnd"/>
      <w:r w:rsidRPr="00C44ECC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C44EC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136D27" w:rsidRDefault="00136D27" w:rsidP="00136D2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Referensi</w:t>
      </w:r>
      <w:proofErr w:type="spellEnd"/>
    </w:p>
    <w:sdt>
      <w:sdtPr>
        <w:id w:val="111145805"/>
        <w:bibliography/>
      </w:sdtPr>
      <w:sdtEndPr>
        <w:rPr>
          <w:rFonts w:ascii="Times New Roman" w:hAnsi="Times New Roman" w:cs="Times New Roman"/>
          <w:color w:val="auto"/>
          <w:sz w:val="24"/>
          <w:szCs w:val="24"/>
        </w:rPr>
      </w:sdtEndPr>
      <w:sdtContent>
        <w:p w:rsidR="00136D27" w:rsidRPr="00136D27" w:rsidRDefault="00136D27" w:rsidP="00136D27">
          <w:pPr>
            <w:pStyle w:val="Bibliography"/>
            <w:ind w:left="720" w:hanging="720"/>
            <w:jc w:val="both"/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  <w:r w:rsidRPr="00136D27">
            <w:rPr>
              <w:rFonts w:ascii="Times New Roman" w:hAnsi="Times New Roman" w:cs="Times New Roman"/>
              <w:color w:val="auto"/>
              <w:sz w:val="24"/>
              <w:szCs w:val="24"/>
            </w:rPr>
            <w:fldChar w:fldCharType="begin"/>
          </w:r>
          <w:r w:rsidRPr="00136D27">
            <w:rPr>
              <w:rFonts w:ascii="Times New Roman" w:hAnsi="Times New Roman" w:cs="Times New Roman"/>
              <w:color w:val="auto"/>
              <w:sz w:val="24"/>
              <w:szCs w:val="24"/>
            </w:rPr>
            <w:instrText xml:space="preserve"> BIBLIOGRAPHY </w:instrText>
          </w:r>
          <w:r w:rsidRPr="00136D27">
            <w:rPr>
              <w:rFonts w:ascii="Times New Roman" w:hAnsi="Times New Roman" w:cs="Times New Roman"/>
              <w:color w:val="auto"/>
              <w:sz w:val="24"/>
              <w:szCs w:val="24"/>
            </w:rPr>
            <w:fldChar w:fldCharType="separate"/>
          </w:r>
          <w:r w:rsidRPr="00136D27"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  <w:t xml:space="preserve">Adawiah, R. (2017). Pola Asuh Orang Tua dan Implikasinya Terhadap Pendidikan Anak. </w:t>
          </w:r>
          <w:r w:rsidRPr="00136D27">
            <w:rPr>
              <w:rFonts w:ascii="Times New Roman" w:hAnsi="Times New Roman" w:cs="Times New Roman"/>
              <w:i/>
              <w:iCs/>
              <w:noProof/>
              <w:color w:val="auto"/>
              <w:sz w:val="24"/>
              <w:szCs w:val="24"/>
            </w:rPr>
            <w:t>Jurnal Pendidikan kewarganegaraan</w:t>
          </w:r>
          <w:r w:rsidRPr="00136D27"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  <w:t>, 36.</w:t>
          </w:r>
        </w:p>
        <w:p w:rsidR="00136D27" w:rsidRPr="00136D27" w:rsidRDefault="00136D27" w:rsidP="00136D27">
          <w:pPr>
            <w:pStyle w:val="Bibliography"/>
            <w:ind w:left="720" w:hanging="720"/>
            <w:jc w:val="both"/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  <w:r w:rsidRPr="00136D27"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  <w:t>Ayun, Q. (2017). Pola Asuh Orang Tua dan Metode Pengasuhan Dalam Mem</w:t>
          </w:r>
          <w:bookmarkStart w:id="0" w:name="_GoBack"/>
          <w:bookmarkEnd w:id="0"/>
          <w:r w:rsidRPr="00136D27"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  <w:t xml:space="preserve">bentuk Kepribadian Anak. </w:t>
          </w:r>
          <w:r w:rsidRPr="00136D27">
            <w:rPr>
              <w:rFonts w:ascii="Times New Roman" w:hAnsi="Times New Roman" w:cs="Times New Roman"/>
              <w:i/>
              <w:iCs/>
              <w:noProof/>
              <w:color w:val="auto"/>
              <w:sz w:val="24"/>
              <w:szCs w:val="24"/>
            </w:rPr>
            <w:t>Pola Asuh Orang Tua dan Metode Pengasuhan Dalam Membentuk Kepribadian Anak</w:t>
          </w:r>
          <w:r w:rsidRPr="00136D27"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  <w:t>, 104.</w:t>
          </w:r>
        </w:p>
        <w:p w:rsidR="00136D27" w:rsidRPr="00136D27" w:rsidRDefault="00136D27" w:rsidP="00136D27">
          <w:pPr>
            <w:pStyle w:val="Bibliography"/>
            <w:ind w:left="720" w:hanging="720"/>
            <w:jc w:val="both"/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  <w:r w:rsidRPr="00136D27"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  <w:t xml:space="preserve">Ayun, Q. (2017). Pola Asuh Orang Tua dan Metode Pengasuhan Dalam Membentuk Kepribadian Anak. </w:t>
          </w:r>
          <w:r w:rsidRPr="00136D27">
            <w:rPr>
              <w:rFonts w:ascii="Times New Roman" w:hAnsi="Times New Roman" w:cs="Times New Roman"/>
              <w:i/>
              <w:iCs/>
              <w:noProof/>
              <w:color w:val="auto"/>
              <w:sz w:val="24"/>
              <w:szCs w:val="24"/>
            </w:rPr>
            <w:t>Pola Asuh Orang Tua dan Metode Pengasuhan Dalam Membentuk Kepribadian Anak</w:t>
          </w:r>
          <w:r w:rsidRPr="00136D27">
            <w:rPr>
              <w:rFonts w:ascii="Times New Roman" w:hAnsi="Times New Roman" w:cs="Times New Roman"/>
              <w:noProof/>
              <w:color w:val="auto"/>
              <w:sz w:val="24"/>
              <w:szCs w:val="24"/>
            </w:rPr>
            <w:t>, 105.</w:t>
          </w:r>
        </w:p>
        <w:p w:rsidR="00136D27" w:rsidRPr="00136D27" w:rsidRDefault="00136D27" w:rsidP="00136D27">
          <w:pPr>
            <w:ind w:left="0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136D27">
            <w:rPr>
              <w:rFonts w:ascii="Times New Roman" w:hAnsi="Times New Roman" w:cs="Times New Roman"/>
              <w:b/>
              <w:bCs/>
              <w:noProof/>
              <w:color w:val="auto"/>
              <w:sz w:val="24"/>
              <w:szCs w:val="24"/>
            </w:rPr>
            <w:fldChar w:fldCharType="end"/>
          </w:r>
        </w:p>
      </w:sdtContent>
    </w:sdt>
    <w:p w:rsidR="00AC5B14" w:rsidRPr="00AC5B14" w:rsidRDefault="00AC5B14" w:rsidP="00631992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4ECC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AC5B14" w:rsidRPr="00AC5B14" w:rsidRDefault="00AC5B14" w:rsidP="00A54747">
      <w:pPr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sectPr w:rsidR="00AC5B14" w:rsidRPr="00AC5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47"/>
    <w:rsid w:val="00136D27"/>
    <w:rsid w:val="00354D1D"/>
    <w:rsid w:val="00467098"/>
    <w:rsid w:val="00631992"/>
    <w:rsid w:val="009069D0"/>
    <w:rsid w:val="00A54747"/>
    <w:rsid w:val="00AA2DBD"/>
    <w:rsid w:val="00AC5B14"/>
    <w:rsid w:val="00D1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9D0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rsid w:val="00354D1D"/>
    <w:pPr>
      <w:spacing w:before="400" w:after="60" w:line="240" w:lineRule="auto"/>
      <w:contextualSpacing/>
      <w:outlineLvl w:val="0"/>
    </w:pPr>
    <w:rPr>
      <w:rFonts w:ascii="Times New Roman" w:eastAsiaTheme="majorEastAsia" w:hAnsi="Times New Roman" w:cstheme="majorBidi"/>
      <w:smallCaps/>
      <w:color w:val="0F243E" w:themeColor="text2" w:themeShade="7F"/>
      <w:spacing w:val="2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9D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9D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9D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9D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9D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9D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9D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9D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D1D"/>
    <w:rPr>
      <w:rFonts w:ascii="Times New Roman" w:eastAsiaTheme="majorEastAsia" w:hAnsi="Times New Roman" w:cstheme="majorBidi"/>
      <w:smallCaps/>
      <w:color w:val="0F243E" w:themeColor="text2" w:themeShade="7F"/>
      <w:spacing w:val="2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9D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9D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9D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9D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9D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9D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9D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9D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69D0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9069D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069D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9069D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9D0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9069D0"/>
    <w:rPr>
      <w:b/>
      <w:bCs/>
      <w:spacing w:val="0"/>
    </w:rPr>
  </w:style>
  <w:style w:type="character" w:styleId="Emphasis">
    <w:name w:val="Emphasis"/>
    <w:uiPriority w:val="20"/>
    <w:qFormat/>
    <w:rsid w:val="009069D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9069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69D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069D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069D0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9D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9D0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leEmphasis">
    <w:name w:val="Subtle Emphasis"/>
    <w:uiPriority w:val="19"/>
    <w:qFormat/>
    <w:rsid w:val="009069D0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9069D0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9069D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9069D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9069D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9D0"/>
    <w:pPr>
      <w:outlineLvl w:val="9"/>
    </w:pPr>
    <w:rPr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36D27"/>
  </w:style>
  <w:style w:type="paragraph" w:styleId="BalloonText">
    <w:name w:val="Balloon Text"/>
    <w:basedOn w:val="Normal"/>
    <w:link w:val="BalloonTextChar"/>
    <w:uiPriority w:val="99"/>
    <w:semiHidden/>
    <w:unhideWhenUsed/>
    <w:rsid w:val="0013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D27"/>
    <w:rPr>
      <w:rFonts w:ascii="Tahoma" w:hAnsi="Tahoma" w:cs="Tahoma"/>
      <w:color w:val="5A5A5A" w:themeColor="text1" w:themeTint="A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9D0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rsid w:val="00354D1D"/>
    <w:pPr>
      <w:spacing w:before="400" w:after="60" w:line="240" w:lineRule="auto"/>
      <w:contextualSpacing/>
      <w:outlineLvl w:val="0"/>
    </w:pPr>
    <w:rPr>
      <w:rFonts w:ascii="Times New Roman" w:eastAsiaTheme="majorEastAsia" w:hAnsi="Times New Roman" w:cstheme="majorBidi"/>
      <w:smallCaps/>
      <w:color w:val="0F243E" w:themeColor="text2" w:themeShade="7F"/>
      <w:spacing w:val="2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9D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9D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9D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9D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9D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9D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9D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9D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D1D"/>
    <w:rPr>
      <w:rFonts w:ascii="Times New Roman" w:eastAsiaTheme="majorEastAsia" w:hAnsi="Times New Roman" w:cstheme="majorBidi"/>
      <w:smallCaps/>
      <w:color w:val="0F243E" w:themeColor="text2" w:themeShade="7F"/>
      <w:spacing w:val="2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9D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9D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9D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9D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9D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9D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9D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9D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69D0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9069D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069D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9069D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9D0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9069D0"/>
    <w:rPr>
      <w:b/>
      <w:bCs/>
      <w:spacing w:val="0"/>
    </w:rPr>
  </w:style>
  <w:style w:type="character" w:styleId="Emphasis">
    <w:name w:val="Emphasis"/>
    <w:uiPriority w:val="20"/>
    <w:qFormat/>
    <w:rsid w:val="009069D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9069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69D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069D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069D0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9D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9D0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leEmphasis">
    <w:name w:val="Subtle Emphasis"/>
    <w:uiPriority w:val="19"/>
    <w:qFormat/>
    <w:rsid w:val="009069D0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9069D0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9069D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9069D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9069D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9D0"/>
    <w:pPr>
      <w:outlineLvl w:val="9"/>
    </w:pPr>
    <w:rPr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36D27"/>
  </w:style>
  <w:style w:type="paragraph" w:styleId="BalloonText">
    <w:name w:val="Balloon Text"/>
    <w:basedOn w:val="Normal"/>
    <w:link w:val="BalloonTextChar"/>
    <w:uiPriority w:val="99"/>
    <w:semiHidden/>
    <w:unhideWhenUsed/>
    <w:rsid w:val="0013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D27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Sya20</b:Tag>
    <b:SourceType>JournalArticle</b:SourceType>
    <b:Guid>{D8A41300-1CA3-4EAA-B1BF-8B2078F6FAC9}</b:Guid>
    <b:Author>
      <b:Author>
        <b:NameList>
          <b:Person>
            <b:Last>Syalis</b:Last>
            <b:First>Eprida</b:First>
            <b:Middle>Riyanny</b:Middle>
          </b:Person>
          <b:Person>
            <b:Last>Nurwati</b:Last>
            <b:First>Nunung</b:First>
          </b:Person>
        </b:NameList>
      </b:Author>
    </b:Author>
    <b:Title>ANALISIS DAMPAK PERNIKAHAN DINI TERHADAP PSIKOLOGIS REMAJA</b:Title>
    <b:JournalName>ANALISIS DAMPAK PERNIKAHAN DINI TERHADAP PSIKOLOGIS REMAJA</b:JournalName>
    <b:Year>2020</b:Year>
    <b:Pages>36-37</b:Pages>
    <b:RefOrder>1</b:RefOrder>
  </b:Source>
  <b:Source>
    <b:Tag>Ayu17</b:Tag>
    <b:SourceType>JournalArticle</b:SourceType>
    <b:Guid>{B640555A-AA1A-4448-8F51-73C296769071}</b:Guid>
    <b:Author>
      <b:Author>
        <b:NameList>
          <b:Person>
            <b:Last>Ayun</b:Last>
            <b:First>Qurrotu</b:First>
          </b:Person>
        </b:NameList>
      </b:Author>
    </b:Author>
    <b:Title>Pola Asuh Orang Tua dan Metode Pengasuhan Dalam Membentuk Kepribadian Anak</b:Title>
    <b:JournalName>Pola Asuh Orang Tua dan Metode Pengasuhan Dalam Membentuk Kepribadian Anak</b:JournalName>
    <b:Year>2017</b:Year>
    <b:Pages>104</b:Pages>
    <b:RefOrder>2</b:RefOrder>
  </b:Source>
  <b:Source>
    <b:Tag>Ada17</b:Tag>
    <b:SourceType>JournalArticle</b:SourceType>
    <b:Guid>{E325AFE2-C899-42FE-890B-C28BBBBDE442}</b:Guid>
    <b:Author>
      <b:Author>
        <b:NameList>
          <b:Person>
            <b:Last>Adawiah</b:Last>
            <b:First>Rabiatul</b:First>
          </b:Person>
        </b:NameList>
      </b:Author>
    </b:Author>
    <b:Title>Pola Asuh Orang Tua dan Implikasinya Terhadap Pendidikan Anak</b:Title>
    <b:JournalName>Jurnal Pendidikan kewarganegaraan</b:JournalName>
    <b:Year>2017</b:Year>
    <b:Pages>36</b:Pages>
    <b:RefOrder>4</b:RefOrder>
  </b:Source>
  <b:Source>
    <b:Tag>Suy20</b:Tag>
    <b:SourceType>JournalArticle</b:SourceType>
    <b:Guid>{4A38261E-478F-49FE-AA8F-AF25EE14DFBC}</b:Guid>
    <b:Author>
      <b:Author>
        <b:NameList>
          <b:Person>
            <b:Last>Suyani</b:Last>
          </b:Person>
          <b:Person>
            <b:Last>Hidayanti</b:Last>
            <b:First>Erta</b:First>
            <b:Middle>Agustina</b:Middle>
          </b:Person>
        </b:NameList>
      </b:Author>
    </b:Author>
    <b:Title>Gambaran Kecemasan Istri dalam Menjalani Pernikahan Dini</b:Title>
    <b:JournalName>Gambaran Kecemasan Istri dalam Menjalani Pernikahan Dini</b:JournalName>
    <b:Year>2020</b:Year>
    <b:Pages>399</b:Pages>
    <b:RefOrder>3</b:RefOrder>
  </b:Source>
  <b:Source>
    <b:Tag>Han19</b:Tag>
    <b:SourceType>JournalArticle</b:SourceType>
    <b:Guid>{78483220-06B1-4EE3-BDFA-5729DE381AEB}</b:Guid>
    <b:Author>
      <b:Author>
        <b:NameList>
          <b:Person>
            <b:Last>Haniyfa</b:Last>
            <b:First>Rani</b:First>
            <b:Middle>Syratu</b:Middle>
          </b:Person>
          <b:Person>
            <b:Last>dkk</b:Last>
          </b:Person>
        </b:NameList>
      </b:Author>
    </b:Author>
    <b:Title>Studi Terhadap Fenomena Nikah MUda di Desa Kayumas, Kecamatan Arjasa, Kabupaten Situbondo</b:Title>
    <b:JournalName>Jurnal KSM Eka Prasetya UI</b:JournalName>
    <b:Year>2019</b:Year>
    <b:Pages>8-11</b:Pages>
    <b:RefOrder>5</b:RefOrder>
  </b:Source>
  <b:Source>
    <b:Tag>Set16</b:Tag>
    <b:SourceType>JournalArticle</b:SourceType>
    <b:Guid>{56576742-959F-4A4D-8839-130E1ACA9FF7}</b:Guid>
    <b:Author>
      <b:Author>
        <b:NameList>
          <b:Person>
            <b:Last>Setyawan</b:Last>
            <b:First>Jefri</b:First>
          </b:Person>
          <b:Person>
            <b:Last>dkk</b:Last>
          </b:Person>
        </b:NameList>
      </b:Author>
    </b:Author>
    <b:Title>DAMPAK PSIKOLOGIS PADA PERKAWINAN REMAJA DI JAWA TIMUR</b:Title>
    <b:JournalName>Jurnal Penelitian Psikologi</b:JournalName>
    <b:Year>2016</b:Year>
    <b:Pages>16-17</b:Pages>
    <b:RefOrder>6</b:RefOrder>
  </b:Source>
  <b:Source>
    <b:Tag>Ayu171</b:Tag>
    <b:SourceType>JournalArticle</b:SourceType>
    <b:Guid>{5FCF87EC-FCF4-4D8E-9E68-A66942056ED4}</b:Guid>
    <b:Author>
      <b:Author>
        <b:NameList>
          <b:Person>
            <b:Last>Ayun</b:Last>
            <b:First>Qurrotu</b:First>
          </b:Person>
        </b:NameList>
      </b:Author>
    </b:Author>
    <b:Title>Pola Asuh Orang Tua dan Metode Pengasuhan Dalam Membentuk Kepribadian Anak</b:Title>
    <b:JournalName>Pola Asuh Orang Tua dan Metode Pengasuhan Dalam Membentuk Kepribadian Anak</b:JournalName>
    <b:Year>2017</b:Year>
    <b:Pages>105</b:Pages>
    <b:RefOrder>7</b:RefOrder>
  </b:Source>
  <b:Source>
    <b:Tag>Suy201</b:Tag>
    <b:SourceType>JournalArticle</b:SourceType>
    <b:Guid>{BFB55540-F656-4727-BDEF-81A4FC6B092B}</b:Guid>
    <b:Author>
      <b:Author>
        <b:NameList>
          <b:Person>
            <b:Last>Suyani</b:Last>
          </b:Person>
          <b:Person>
            <b:Last>Hidayanti</b:Last>
            <b:First>Erta</b:First>
            <b:Middle>Agustina</b:Middle>
          </b:Person>
        </b:NameList>
      </b:Author>
    </b:Author>
    <b:Title>Gambaran Kecemasan Istri dalam Menjalani Pernikahan Dini</b:Title>
    <b:JournalName>Gambaran Kecemasan Istri dalam Menjalani Pernikahan Dini</b:JournalName>
    <b:Year>2020</b:Year>
    <b:Pages>400</b:Pages>
    <b:RefOrder>8</b:RefOrder>
  </b:Source>
</b:Sources>
</file>

<file path=customXml/itemProps1.xml><?xml version="1.0" encoding="utf-8"?>
<ds:datastoreItem xmlns:ds="http://schemas.openxmlformats.org/officeDocument/2006/customXml" ds:itemID="{F82CAB48-D11A-411F-815D-85F3CAD07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Dewi-Finance</dc:creator>
  <cp:lastModifiedBy>Dewi-Finance</cp:lastModifiedBy>
  <cp:revision>1</cp:revision>
  <dcterms:created xsi:type="dcterms:W3CDTF">2021-10-17T02:59:00Z</dcterms:created>
  <dcterms:modified xsi:type="dcterms:W3CDTF">2021-10-17T04:20:00Z</dcterms:modified>
</cp:coreProperties>
</file>